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C9" w:rsidRDefault="00F02C2F">
      <w:pPr>
        <w:tabs>
          <w:tab w:val="left" w:pos="9230"/>
        </w:tabs>
        <w:spacing w:after="0" w:line="294" w:lineRule="auto"/>
        <w:ind w:right="262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</w:p>
    <w:p w:rsidR="000E4071" w:rsidRDefault="00F02C2F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  ОБЩЕОБРАЗОВАТЕЛЬНОЕ УЧРЕЖДЕНИЕ </w:t>
      </w:r>
    </w:p>
    <w:p w:rsidR="007C10C9" w:rsidRPr="0093477C" w:rsidRDefault="000E4071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«</w:t>
      </w:r>
      <w:bookmarkStart w:id="0" w:name="_GoBack"/>
      <w:bookmarkEnd w:id="0"/>
      <w:r w:rsidR="00F02C2F"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Магнитная СОШ»</w:t>
      </w:r>
    </w:p>
    <w:p w:rsidR="007C10C9" w:rsidRPr="0093477C" w:rsidRDefault="00F02C2F">
      <w:pPr>
        <w:spacing w:after="0" w:line="294" w:lineRule="auto"/>
        <w:ind w:right="-448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C10C9" w:rsidRPr="0093477C" w:rsidRDefault="00F02C2F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7C10C9" w:rsidRPr="0093477C" w:rsidRDefault="00F02C2F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93477C" w:rsidRDefault="0093477C" w:rsidP="0093477C">
      <w:pPr>
        <w:spacing w:after="0" w:line="294" w:lineRule="auto"/>
        <w:rPr>
          <w:rFonts w:ascii="Times New Roman" w:eastAsia="Arial" w:hAnsi="Times New Roman" w:cs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           </w:t>
      </w:r>
    </w:p>
    <w:p w:rsidR="007C10C9" w:rsidRPr="0093477C" w:rsidRDefault="0093477C" w:rsidP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                </w:t>
      </w:r>
      <w:r w:rsidR="00F02C2F" w:rsidRPr="0093477C">
        <w:rPr>
          <w:rFonts w:ascii="Times New Roman" w:eastAsia="Arial" w:hAnsi="Times New Roman" w:cs="Times New Roman"/>
          <w:b/>
          <w:color w:val="000000"/>
          <w:sz w:val="44"/>
          <w:szCs w:val="44"/>
          <w:shd w:val="clear" w:color="auto" w:fill="FFFFFF"/>
        </w:rPr>
        <w:t>Говорите правильн</w:t>
      </w:r>
      <w:r>
        <w:rPr>
          <w:rFonts w:ascii="Times New Roman" w:eastAsia="Arial" w:hAnsi="Times New Roman" w:cs="Times New Roman"/>
          <w:b/>
          <w:color w:val="000000"/>
          <w:sz w:val="44"/>
          <w:szCs w:val="44"/>
          <w:shd w:val="clear" w:color="auto" w:fill="FFFFFF"/>
        </w:rPr>
        <w:t>о</w:t>
      </w:r>
    </w:p>
    <w:p w:rsidR="007C10C9" w:rsidRPr="0093477C" w:rsidRDefault="00F02C2F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</w:p>
    <w:p w:rsidR="007C10C9" w:rsidRPr="0093477C" w:rsidRDefault="00F02C2F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F02C2F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7C10C9" w:rsidRPr="0093477C" w:rsidRDefault="00F02C2F" w:rsidP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Выполнили:</w:t>
      </w:r>
    </w:p>
    <w:p w:rsidR="007C10C9" w:rsidRPr="0093477C" w:rsidRDefault="00F02C2F" w:rsidP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Третьяков Степан</w:t>
      </w:r>
    </w:p>
    <w:p w:rsidR="007C10C9" w:rsidRPr="0093477C" w:rsidRDefault="00F02C2F" w:rsidP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Руководитель:</w:t>
      </w:r>
    </w:p>
    <w:p w:rsidR="007C10C9" w:rsidRPr="0093477C" w:rsidRDefault="00F02C2F" w:rsidP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Салищева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Любовь Александровна</w:t>
      </w:r>
    </w:p>
    <w:p w:rsidR="007C10C9" w:rsidRPr="0093477C" w:rsidRDefault="00F02C2F" w:rsidP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учитель первой квалификационной категории</w:t>
      </w:r>
    </w:p>
    <w:p w:rsidR="007C10C9" w:rsidRPr="0093477C" w:rsidRDefault="00F02C2F" w:rsidP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7C10C9" w:rsidRPr="0093477C" w:rsidRDefault="007C10C9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7C10C9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7C10C9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7C10C9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</w:pPr>
    </w:p>
    <w:p w:rsidR="0093477C" w:rsidRDefault="0093477C" w:rsidP="0093477C">
      <w:pPr>
        <w:spacing w:after="0" w:line="294" w:lineRule="auto"/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</w:pPr>
    </w:p>
    <w:p w:rsidR="0093477C" w:rsidRDefault="0093477C" w:rsidP="0093477C">
      <w:pPr>
        <w:spacing w:after="0" w:line="294" w:lineRule="auto"/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</w:pPr>
    </w:p>
    <w:p w:rsidR="0093477C" w:rsidRDefault="0093477C" w:rsidP="0093477C">
      <w:pPr>
        <w:spacing w:after="0" w:line="294" w:lineRule="auto"/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</w:pPr>
    </w:p>
    <w:p w:rsidR="00F02C2F" w:rsidRP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                                            п</w:t>
      </w:r>
      <w:proofErr w:type="gramStart"/>
      <w:r w:rsidR="00F02C2F"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.М</w:t>
      </w:r>
      <w:proofErr w:type="gramEnd"/>
      <w:r w:rsidR="00F02C2F"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агнитный 2019 го</w:t>
      </w:r>
      <w:r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д</w:t>
      </w:r>
    </w:p>
    <w:p w:rsidR="007C10C9" w:rsidRPr="0093477C" w:rsidRDefault="007C10C9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Default="00F02C2F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работы</w:t>
      </w:r>
    </w:p>
    <w:p w:rsidR="00117AE4" w:rsidRDefault="00117AE4" w:rsidP="00117AE4">
      <w:pPr>
        <w:spacing w:after="0" w:line="294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Введение </w:t>
      </w:r>
    </w:p>
    <w:p w:rsidR="00117AE4" w:rsidRPr="0093477C" w:rsidRDefault="00117AE4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F02C2F">
      <w:pPr>
        <w:numPr>
          <w:ilvl w:val="0"/>
          <w:numId w:val="1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Выдвижение проблемы</w:t>
      </w:r>
    </w:p>
    <w:p w:rsidR="007C10C9" w:rsidRDefault="00F02C2F">
      <w:pPr>
        <w:numPr>
          <w:ilvl w:val="0"/>
          <w:numId w:val="1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Составление плана работы над проектом (этапы)</w:t>
      </w:r>
    </w:p>
    <w:p w:rsidR="00117AE4" w:rsidRPr="00117AE4" w:rsidRDefault="00117AE4" w:rsidP="00117AE4">
      <w:pPr>
        <w:tabs>
          <w:tab w:val="left" w:pos="720"/>
        </w:tabs>
        <w:spacing w:after="0" w:line="294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7AE4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Основная часть</w:t>
      </w:r>
    </w:p>
    <w:p w:rsidR="007C10C9" w:rsidRPr="0093477C" w:rsidRDefault="00F02C2F">
      <w:pPr>
        <w:numPr>
          <w:ilvl w:val="0"/>
          <w:numId w:val="1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Наблюдение над объектом исследования и выявление типичных проблем у  школьников</w:t>
      </w:r>
    </w:p>
    <w:p w:rsidR="007C10C9" w:rsidRPr="0093477C" w:rsidRDefault="00F02C2F">
      <w:pPr>
        <w:numPr>
          <w:ilvl w:val="0"/>
          <w:numId w:val="1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Изучение литературы по данной проблеме.</w:t>
      </w:r>
    </w:p>
    <w:p w:rsidR="007C10C9" w:rsidRPr="00117AE4" w:rsidRDefault="00F02C2F">
      <w:pPr>
        <w:numPr>
          <w:ilvl w:val="0"/>
          <w:numId w:val="1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Создание орфоэпического словарика для  учащихся среднего звена школы</w:t>
      </w:r>
    </w:p>
    <w:p w:rsidR="00117AE4" w:rsidRPr="00117AE4" w:rsidRDefault="00117AE4" w:rsidP="00117AE4">
      <w:pPr>
        <w:tabs>
          <w:tab w:val="left" w:pos="720"/>
        </w:tabs>
        <w:spacing w:after="0" w:line="294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7AE4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Вывод</w:t>
      </w:r>
    </w:p>
    <w:p w:rsidR="007C10C9" w:rsidRPr="0093477C" w:rsidRDefault="00F02C2F">
      <w:pPr>
        <w:numPr>
          <w:ilvl w:val="0"/>
          <w:numId w:val="1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Формулировка выводов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7C10C9" w:rsidRDefault="007C10C9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Pr="0093477C" w:rsidRDefault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i/>
          <w:color w:val="0D0D0D"/>
          <w:sz w:val="24"/>
          <w:szCs w:val="24"/>
          <w:shd w:val="clear" w:color="auto" w:fill="FFFFFF"/>
        </w:rPr>
        <w:t>Проблема: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Акцентологические нормы (нормы ударения) литературного языка нарушаются большинством учащихся из-за незнания, потому что они не всегда придают должного значения правильности произношения слов.</w:t>
      </w:r>
    </w:p>
    <w:p w:rsidR="007C10C9" w:rsidRPr="0093477C" w:rsidRDefault="007C10C9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Цель проекта: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Повысить общую языковую культуру  школьников</w:t>
      </w:r>
    </w:p>
    <w:p w:rsidR="007C10C9" w:rsidRPr="0093477C" w:rsidRDefault="007C10C9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Объект исследования: </w:t>
      </w: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Культура речи учащихся школы и членов их семей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Предмет исследования: </w:t>
      </w: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Правильность произношения слов, в которых чаще всего нарушаются акцентологические нормы.</w:t>
      </w:r>
    </w:p>
    <w:p w:rsidR="007C10C9" w:rsidRPr="0093477C" w:rsidRDefault="007C10C9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Задачи проекта:</w:t>
      </w:r>
    </w:p>
    <w:p w:rsidR="007C10C9" w:rsidRPr="0093477C" w:rsidRDefault="00F02C2F">
      <w:pPr>
        <w:numPr>
          <w:ilvl w:val="0"/>
          <w:numId w:val="2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На основе </w:t>
      </w:r>
      <w:proofErr w:type="gram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тест-опросов</w:t>
      </w:r>
      <w:proofErr w:type="gram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 выявить слова, в которых наиболее часто нарушаются акцентологические нормы</w:t>
      </w:r>
    </w:p>
    <w:p w:rsidR="007C10C9" w:rsidRPr="0093477C" w:rsidRDefault="00F02C2F">
      <w:pPr>
        <w:numPr>
          <w:ilvl w:val="0"/>
          <w:numId w:val="2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Вырабатывать умения применять их в собственной речевой практике</w:t>
      </w:r>
    </w:p>
    <w:p w:rsidR="007C10C9" w:rsidRPr="0093477C" w:rsidRDefault="00F02C2F">
      <w:pPr>
        <w:numPr>
          <w:ilvl w:val="0"/>
          <w:numId w:val="2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Создать свой орфоэпический словарик для учащихся </w:t>
      </w:r>
    </w:p>
    <w:p w:rsidR="007C10C9" w:rsidRPr="0093477C" w:rsidRDefault="00F02C2F">
      <w:pPr>
        <w:numPr>
          <w:ilvl w:val="0"/>
          <w:numId w:val="2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Приобщать учащихся к красоте и выразительности русского слова, родной речи</w:t>
      </w:r>
    </w:p>
    <w:p w:rsidR="007C10C9" w:rsidRPr="0093477C" w:rsidRDefault="007C10C9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7C10C9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7C10C9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F02C2F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F02C2F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Введение: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Приобщение человека к речевой культуре происходит не только при изучении родного языка, но и под влиянием того, что мы читаем, слышим, видим, с кем общаемся, - одним словом, под влиянием той среды, той речевой среды, в которую мы погружены, от которой зависим постоянно, ежедневно, ежечасно.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Снижение качества речи в наши дни связано с недостаточностью речевой и общей культуры, снижением уровня интеллигентности </w:t>
      </w:r>
      <w:proofErr w:type="gram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говорящих</w:t>
      </w:r>
      <w:proofErr w:type="gram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и пишущих.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Наш язык нуждается в бережном подходе. Его надо оберегать от ненужных иноязычных заимствований, от разного рода неточностей и тем более – от ошибок, от всего, что ведёт к его оскудению, а, следовательно, к обеднению.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Состояние современного языка волнует писателей, журналистов, учёных и нас, школьников XXI века. Этим и объясняется актуальность выбранной нами темы.</w:t>
      </w:r>
    </w:p>
    <w:p w:rsidR="007C10C9" w:rsidRPr="0093477C" w:rsidRDefault="007C10C9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F02C2F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Этапы работы над проектом:</w:t>
      </w:r>
    </w:p>
    <w:p w:rsidR="007C10C9" w:rsidRPr="0093477C" w:rsidRDefault="00F02C2F">
      <w:pPr>
        <w:numPr>
          <w:ilvl w:val="0"/>
          <w:numId w:val="3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Наблюдение за разговорной речью среди одноклассников, взрослых, в семье. Выявление слов с типичными ошибками.</w:t>
      </w:r>
    </w:p>
    <w:p w:rsidR="007C10C9" w:rsidRPr="0093477C" w:rsidRDefault="00F02C2F">
      <w:pPr>
        <w:numPr>
          <w:ilvl w:val="0"/>
          <w:numId w:val="3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Составление карточек со словами для </w:t>
      </w:r>
      <w:proofErr w:type="gram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тест-опроса</w:t>
      </w:r>
      <w:proofErr w:type="gramEnd"/>
    </w:p>
    <w:p w:rsidR="007C10C9" w:rsidRPr="0093477C" w:rsidRDefault="00F02C2F">
      <w:pPr>
        <w:numPr>
          <w:ilvl w:val="0"/>
          <w:numId w:val="3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Социальное исследование (</w:t>
      </w:r>
      <w:proofErr w:type="gram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тест-опросы</w:t>
      </w:r>
      <w:proofErr w:type="gram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 среди учащихся класса, знакомых, в семье)</w:t>
      </w:r>
    </w:p>
    <w:p w:rsidR="007C10C9" w:rsidRPr="0093477C" w:rsidRDefault="00F02C2F">
      <w:pPr>
        <w:numPr>
          <w:ilvl w:val="0"/>
          <w:numId w:val="3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Изучение литературы по данной проблеме.</w:t>
      </w:r>
    </w:p>
    <w:p w:rsidR="007C10C9" w:rsidRPr="0093477C" w:rsidRDefault="00F02C2F">
      <w:pPr>
        <w:numPr>
          <w:ilvl w:val="0"/>
          <w:numId w:val="3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Выводы по исследованию</w:t>
      </w:r>
    </w:p>
    <w:p w:rsidR="007C10C9" w:rsidRPr="0093477C" w:rsidRDefault="00F02C2F">
      <w:pPr>
        <w:numPr>
          <w:ilvl w:val="0"/>
          <w:numId w:val="3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Проведение акции «Говори правильно!» (листовки)</w:t>
      </w:r>
    </w:p>
    <w:p w:rsidR="007C10C9" w:rsidRPr="0093477C" w:rsidRDefault="00F02C2F">
      <w:pPr>
        <w:numPr>
          <w:ilvl w:val="0"/>
          <w:numId w:val="3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Создание орфоэпического словарика для учащихся</w:t>
      </w:r>
    </w:p>
    <w:p w:rsidR="007C10C9" w:rsidRPr="0093477C" w:rsidRDefault="00F02C2F">
      <w:pPr>
        <w:numPr>
          <w:ilvl w:val="0"/>
          <w:numId w:val="3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Защита проекта</w:t>
      </w:r>
    </w:p>
    <w:p w:rsidR="007C10C9" w:rsidRPr="0093477C" w:rsidRDefault="007C10C9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7C10C9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7C10C9" w:rsidRPr="0093477C" w:rsidRDefault="00F02C2F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Основная часть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Нарушение норм литературного языка – одна из проблем разговорной речи. Часто неправильно произнесенные слова в повседневной речи мы слышим не только у школьников, но и у взрослых людей. Наши наблюдения показали, что многие употребляют слова, нарушая акцентологические нормы языка.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Мы решили провести тест-опрос. Для его проведения мы создали карточки, которые просили заполнить людей разного возраста, разного социального положения и образования. (Приложение 1)</w:t>
      </w:r>
    </w:p>
    <w:p w:rsidR="007C10C9" w:rsidRPr="0093477C" w:rsidRDefault="00E6028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В течение </w:t>
      </w:r>
      <w:r w:rsidR="00F02C2F"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двух недель мы проводили </w:t>
      </w:r>
      <w:proofErr w:type="gramStart"/>
      <w:r w:rsidR="00F02C2F"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тест-опросы</w:t>
      </w:r>
      <w:proofErr w:type="gramEnd"/>
      <w:r w:rsidR="00F02C2F"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. Анкеты были обработаны и получены следующие результаты: при употреблении одних и тех же слов количество ошибок </w:t>
      </w:r>
      <w:proofErr w:type="gramStart"/>
      <w:r w:rsidR="00F02C2F"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у</w:t>
      </w:r>
      <w:proofErr w:type="gramEnd"/>
      <w:r w:rsidR="00F02C2F"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 опрашиваемых было разное. Это представлено в графиках. (Приложение 2)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На основании полученных результатов мы решили более глубоко изучить акцентологические нормы языка.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В русском языке ударение может падать на любой слог, поэтому его называют </w:t>
      </w:r>
      <w:r w:rsidRPr="0093477C">
        <w:rPr>
          <w:rFonts w:ascii="Times New Roman" w:eastAsia="Arial" w:hAnsi="Times New Roman" w:cs="Times New Roman"/>
          <w:b/>
          <w:i/>
          <w:color w:val="0D0D0D"/>
          <w:sz w:val="24"/>
          <w:szCs w:val="24"/>
          <w:shd w:val="clear" w:color="auto" w:fill="FFFFFF"/>
        </w:rPr>
        <w:t>разноместным.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Например: </w:t>
      </w:r>
      <w:proofErr w:type="spellStart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кОмпас</w:t>
      </w:r>
      <w:proofErr w:type="spellEnd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добЫча</w:t>
      </w:r>
      <w:proofErr w:type="spellEnd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докумЕнт</w:t>
      </w:r>
      <w:proofErr w:type="spellEnd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газопровОд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Кроме того, ударение в русском языке бывает </w:t>
      </w:r>
      <w:r w:rsidRPr="0093477C">
        <w:rPr>
          <w:rFonts w:ascii="Times New Roman" w:eastAsia="Arial" w:hAnsi="Times New Roman" w:cs="Times New Roman"/>
          <w:b/>
          <w:i/>
          <w:color w:val="0D0D0D"/>
          <w:sz w:val="24"/>
          <w:szCs w:val="24"/>
          <w:shd w:val="clear" w:color="auto" w:fill="FFFFFF"/>
        </w:rPr>
        <w:t>подвижным и неподвижным.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i/>
          <w:color w:val="0D0D0D"/>
          <w:sz w:val="24"/>
          <w:szCs w:val="24"/>
          <w:shd w:val="clear" w:color="auto" w:fill="FFFFFF"/>
        </w:rPr>
        <w:t>Например</w:t>
      </w:r>
      <w:r w:rsidRPr="0093477C">
        <w:rPr>
          <w:rFonts w:ascii="Times New Roman" w:eastAsia="Arial" w:hAnsi="Times New Roman" w:cs="Times New Roman"/>
          <w:b/>
          <w:i/>
          <w:color w:val="0D0D0D"/>
          <w:sz w:val="24"/>
          <w:szCs w:val="24"/>
          <w:shd w:val="clear" w:color="auto" w:fill="FFFFFF"/>
        </w:rPr>
        <w:t>: </w:t>
      </w:r>
      <w:proofErr w:type="spellStart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берегИ</w:t>
      </w:r>
      <w:proofErr w:type="spellEnd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бережЁшь</w:t>
      </w:r>
      <w:proofErr w:type="spellEnd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бережЁте</w:t>
      </w:r>
      <w:proofErr w:type="spellEnd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берегУт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. (ударение падает на окончание). Это</w:t>
      </w:r>
      <w:r w:rsidR="00E6028C"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93477C">
        <w:rPr>
          <w:rFonts w:ascii="Times New Roman" w:eastAsia="Arial" w:hAnsi="Times New Roman" w:cs="Times New Roman"/>
          <w:i/>
          <w:color w:val="0D0D0D"/>
          <w:sz w:val="24"/>
          <w:szCs w:val="24"/>
          <w:shd w:val="clear" w:color="auto" w:fill="FFFFFF"/>
        </w:rPr>
        <w:t>неподвижное ударение</w:t>
      </w: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А в словах </w:t>
      </w:r>
      <w:proofErr w:type="spellStart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прАв</w:t>
      </w:r>
      <w:proofErr w:type="spellEnd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прАвы</w:t>
      </w:r>
      <w:proofErr w:type="spellEnd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правА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 ударение </w:t>
      </w:r>
      <w:r w:rsidRPr="0093477C">
        <w:rPr>
          <w:rFonts w:ascii="Times New Roman" w:eastAsia="Arial" w:hAnsi="Times New Roman" w:cs="Times New Roman"/>
          <w:i/>
          <w:color w:val="0D0D0D"/>
          <w:sz w:val="24"/>
          <w:szCs w:val="24"/>
          <w:shd w:val="clear" w:color="auto" w:fill="FFFFFF"/>
        </w:rPr>
        <w:t>подвижное.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Эти особенности нередко приводят к </w:t>
      </w:r>
      <w:r w:rsidRPr="0093477C">
        <w:rPr>
          <w:rFonts w:ascii="Times New Roman" w:eastAsia="Arial" w:hAnsi="Times New Roman" w:cs="Times New Roman"/>
          <w:b/>
          <w:i/>
          <w:color w:val="0D0D0D"/>
          <w:sz w:val="24"/>
          <w:szCs w:val="24"/>
          <w:u w:val="single"/>
          <w:shd w:val="clear" w:color="auto" w:fill="FFFFFF"/>
        </w:rPr>
        <w:t>речевым ошибкам</w:t>
      </w: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. Самыми распространёнными являются:</w:t>
      </w:r>
    </w:p>
    <w:p w:rsidR="007C10C9" w:rsidRPr="0093477C" w:rsidRDefault="00F02C2F">
      <w:pPr>
        <w:numPr>
          <w:ilvl w:val="0"/>
          <w:numId w:val="4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Глагол </w:t>
      </w:r>
      <w:proofErr w:type="spellStart"/>
      <w:r w:rsidRPr="0093477C">
        <w:rPr>
          <w:rFonts w:ascii="Times New Roman" w:eastAsia="Arial" w:hAnsi="Times New Roman" w:cs="Times New Roman"/>
          <w:i/>
          <w:color w:val="0D0D0D"/>
          <w:sz w:val="24"/>
          <w:szCs w:val="24"/>
          <w:shd w:val="clear" w:color="auto" w:fill="FFFFFF"/>
        </w:rPr>
        <w:t>звонИть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 во всех личных формах имеет </w:t>
      </w:r>
      <w:r w:rsidRPr="0093477C">
        <w:rPr>
          <w:rFonts w:ascii="Times New Roman" w:eastAsia="Arial" w:hAnsi="Times New Roman" w:cs="Times New Roman"/>
          <w:i/>
          <w:color w:val="0D0D0D"/>
          <w:sz w:val="24"/>
          <w:szCs w:val="24"/>
          <w:shd w:val="clear" w:color="auto" w:fill="FFFFFF"/>
        </w:rPr>
        <w:t>неподвижное </w:t>
      </w: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ударение.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i/>
          <w:color w:val="0D0D0D"/>
          <w:sz w:val="24"/>
          <w:szCs w:val="24"/>
          <w:shd w:val="clear" w:color="auto" w:fill="FFFFFF"/>
        </w:rPr>
        <w:t>Правильно</w:t>
      </w: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: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звонИшь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звонИт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звонИте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звонЯт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позвонЯт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:rsidR="007C10C9" w:rsidRPr="0093477C" w:rsidRDefault="00F02C2F">
      <w:pPr>
        <w:numPr>
          <w:ilvl w:val="0"/>
          <w:numId w:val="5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. Часто неправильно звучат прилагательные в сравнительной и превосходной степени.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i/>
          <w:color w:val="0D0D0D"/>
          <w:sz w:val="24"/>
          <w:szCs w:val="24"/>
          <w:shd w:val="clear" w:color="auto" w:fill="FFFFFF"/>
        </w:rPr>
        <w:t>Правильно</w:t>
      </w: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: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красИвее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красИвейший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удОбнее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удОбнейший</w:t>
      </w:r>
      <w:proofErr w:type="spellEnd"/>
    </w:p>
    <w:p w:rsidR="007C10C9" w:rsidRPr="0093477C" w:rsidRDefault="00F02C2F">
      <w:pPr>
        <w:numPr>
          <w:ilvl w:val="0"/>
          <w:numId w:val="6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В кратких прилагательных ударение падает, как правило, на окончание.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i/>
          <w:color w:val="0D0D0D"/>
          <w:sz w:val="24"/>
          <w:szCs w:val="24"/>
          <w:shd w:val="clear" w:color="auto" w:fill="FFFFFF"/>
        </w:rPr>
        <w:t>Правильно</w:t>
      </w: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: дорога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длиннА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 девушка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веселА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ель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высокА</w:t>
      </w:r>
      <w:proofErr w:type="spellEnd"/>
    </w:p>
    <w:p w:rsidR="007C10C9" w:rsidRPr="0093477C" w:rsidRDefault="00F02C2F">
      <w:pPr>
        <w:numPr>
          <w:ilvl w:val="0"/>
          <w:numId w:val="7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Это же правило следует помнить при постановке ударения в глаголах прошедшего времени женского рода.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i/>
          <w:color w:val="0D0D0D"/>
          <w:sz w:val="24"/>
          <w:szCs w:val="24"/>
          <w:shd w:val="clear" w:color="auto" w:fill="FFFFFF"/>
        </w:rPr>
        <w:t>Правильно</w:t>
      </w: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: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понялА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спалА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гналА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звалА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началА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i/>
          <w:color w:val="0D0D0D"/>
          <w:sz w:val="24"/>
          <w:szCs w:val="24"/>
          <w:shd w:val="clear" w:color="auto" w:fill="FFFFFF"/>
        </w:rPr>
        <w:t>Единообразным является ударение в таких группах слов: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водопровОд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монолОг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мусоропровОд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каталОг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газопровОд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диалОг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тОрты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шАрфы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бАнты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гербЫ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зонтЫ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,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тренировАть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премировАть</w:t>
      </w:r>
      <w:proofErr w:type="spell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пломбировАть</w:t>
      </w:r>
      <w:proofErr w:type="spellEnd"/>
    </w:p>
    <w:p w:rsidR="007C10C9" w:rsidRPr="0093477C" w:rsidRDefault="00F02C2F" w:rsidP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lastRenderedPageBreak/>
        <w:t xml:space="preserve">Работая над проектом, у </w:t>
      </w:r>
      <w:r w:rsidR="00E6028C"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учеников </w:t>
      </w: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 появился большой интерес к данной теме.</w:t>
      </w:r>
      <w:proofErr w:type="gramEnd"/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 Мы повысили уровень грамотности своей литературной речи. У нас появилось желание донести свои знания по данной теме и другим ученикам  школы. Чтобы использовать материал на уроках русского языка, мы систематизировали его в виде орфоэпического словарика. (Приложение 3)</w:t>
      </w: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7649FA" w:rsidRDefault="007649FA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7649FA" w:rsidRDefault="007649FA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7649FA" w:rsidRDefault="007649FA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7C10C9" w:rsidRPr="0093477C" w:rsidRDefault="00F02C2F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Вывод</w:t>
      </w:r>
    </w:p>
    <w:p w:rsidR="007C10C9" w:rsidRPr="0093477C" w:rsidRDefault="00F02C2F">
      <w:pPr>
        <w:numPr>
          <w:ilvl w:val="0"/>
          <w:numId w:val="8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В результате проведения исследования, проанализировав типичные ошибки, были выявлены слова, в которых больше всего нарушаются акцентологические нормы.</w:t>
      </w:r>
    </w:p>
    <w:p w:rsidR="007C10C9" w:rsidRPr="0093477C" w:rsidRDefault="00F02C2F">
      <w:pPr>
        <w:numPr>
          <w:ilvl w:val="0"/>
          <w:numId w:val="8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В процессе работы над проектом мы попытались повысить уровень культуры нашей речи и речи окружающих нас людей.</w:t>
      </w:r>
    </w:p>
    <w:p w:rsidR="007C10C9" w:rsidRPr="0093477C" w:rsidRDefault="00F02C2F">
      <w:pPr>
        <w:numPr>
          <w:ilvl w:val="0"/>
          <w:numId w:val="8"/>
        </w:numPr>
        <w:tabs>
          <w:tab w:val="left" w:pos="720"/>
        </w:tabs>
        <w:spacing w:after="0" w:line="294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Создали орф</w:t>
      </w:r>
      <w:r w:rsidR="00E6028C"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 xml:space="preserve">оэпический словарик для </w:t>
      </w:r>
      <w:r w:rsidRPr="0093477C">
        <w:rPr>
          <w:rFonts w:ascii="Times New Roman" w:eastAsia="Arial" w:hAnsi="Times New Roman" w:cs="Times New Roman"/>
          <w:color w:val="0D0D0D"/>
          <w:sz w:val="24"/>
          <w:szCs w:val="24"/>
          <w:shd w:val="clear" w:color="auto" w:fill="FFFFFF"/>
        </w:rPr>
        <w:t>школьников.</w:t>
      </w:r>
    </w:p>
    <w:p w:rsidR="007C10C9" w:rsidRPr="0093477C" w:rsidRDefault="007C10C9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7C10C9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7C10C9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 w:rsidP="0093477C">
      <w:pPr>
        <w:spacing w:after="0" w:line="294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10C9" w:rsidRPr="0093477C" w:rsidRDefault="00F02C2F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Список литературы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1.Архипова Е.В. Основы методики развития речи учащихся. – М, 2004.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2. Журнал «Русский язык в школе». - </w:t>
      </w:r>
      <w:r w:rsidRPr="0093477C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4, 2005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3. Универсальный словарь по русскому языку.- СПб ., 2009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4. Орфоэпический словарь. - М., 2008</w:t>
      </w:r>
    </w:p>
    <w:p w:rsidR="007C10C9" w:rsidRPr="0093477C" w:rsidRDefault="007C10C9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C10C9" w:rsidRPr="0093477C" w:rsidRDefault="007C10C9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Pr="0093477C" w:rsidRDefault="0093477C" w:rsidP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Приложение</w:t>
      </w:r>
    </w:p>
    <w:p w:rsidR="0093477C" w:rsidRDefault="0093477C">
      <w:pPr>
        <w:spacing w:after="0" w:line="294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Расставьте в словах ударения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br/>
        <w:t>Жалюзи каталог квартал</w:t>
      </w:r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br/>
        <w:t>Туфля красивее хвоя</w:t>
      </w:r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br/>
        <w:t>Свекла щавель банты</w:t>
      </w:r>
      <w:proofErr w:type="gramStart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br/>
        <w:t>О</w:t>
      </w:r>
      <w:proofErr w:type="gramEnd"/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блегчить звонит положить</w:t>
      </w:r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br/>
      </w:r>
      <w:r w:rsidRPr="0093477C">
        <w:rPr>
          <w:rFonts w:ascii="Times New Roman" w:eastAsia="Arial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93477C">
        <w:rPr>
          <w:rFonts w:ascii="Times New Roman" w:eastAsia="Arial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Поставьте слова в форму Р.п. </w:t>
      </w:r>
      <w:proofErr w:type="spellStart"/>
      <w:r w:rsidRPr="0093477C">
        <w:rPr>
          <w:rFonts w:ascii="Times New Roman" w:eastAsia="Arial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множ</w:t>
      </w:r>
      <w:proofErr w:type="gramStart"/>
      <w:r w:rsidRPr="0093477C">
        <w:rPr>
          <w:rFonts w:ascii="Times New Roman" w:eastAsia="Arial" w:hAnsi="Times New Roman" w:cs="Times New Roman"/>
          <w:b/>
          <w:i/>
          <w:color w:val="000000"/>
          <w:sz w:val="24"/>
          <w:szCs w:val="24"/>
          <w:shd w:val="clear" w:color="auto" w:fill="FFFFFF"/>
        </w:rPr>
        <w:t>.ч</w:t>
      </w:r>
      <w:proofErr w:type="gramEnd"/>
      <w:r w:rsidRPr="0093477C">
        <w:rPr>
          <w:rFonts w:ascii="Times New Roman" w:eastAsia="Arial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исла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B050"/>
          <w:sz w:val="24"/>
          <w:szCs w:val="24"/>
          <w:shd w:val="clear" w:color="auto" w:fill="FFFFFF"/>
        </w:rPr>
        <w:br/>
      </w:r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t>Килограммы – много __________</w:t>
      </w:r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br/>
        <w:t>Яблоки – много ______________</w:t>
      </w:r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br/>
        <w:t>Помидоры – много ____________</w:t>
      </w:r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br/>
        <w:t>Сапоги – много ______________</w:t>
      </w:r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br/>
        <w:t>Капли – много _______________</w:t>
      </w:r>
      <w:r w:rsidRPr="0093477C">
        <w:rPr>
          <w:rFonts w:ascii="Times New Roman" w:eastAsia="Arial" w:hAnsi="Times New Roman" w:cs="Times New Roman"/>
          <w:b/>
          <w:color w:val="0D0D0D"/>
          <w:sz w:val="24"/>
          <w:szCs w:val="24"/>
          <w:shd w:val="clear" w:color="auto" w:fill="FFFFFF"/>
        </w:rPr>
        <w:br/>
        <w:t>Носки – много _______________</w:t>
      </w:r>
    </w:p>
    <w:p w:rsidR="007C10C9" w:rsidRPr="0093477C" w:rsidRDefault="007C10C9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7C10C9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7C10C9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7C10C9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E6028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C10C9" w:rsidRPr="0093477C" w:rsidRDefault="007C10C9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7C10C9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7C10C9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E6028C" w:rsidRPr="0093477C" w:rsidRDefault="00E6028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E6028C" w:rsidRPr="0093477C" w:rsidRDefault="00E6028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E6028C" w:rsidRDefault="00E6028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93477C" w:rsidRPr="0093477C" w:rsidRDefault="0093477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E6028C" w:rsidRPr="0093477C" w:rsidRDefault="00E6028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E6028C" w:rsidRPr="0093477C" w:rsidRDefault="00E6028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E6028C" w:rsidRPr="0093477C" w:rsidRDefault="00E6028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E6028C">
      <w:pPr>
        <w:spacing w:after="0" w:line="294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C10C9" w:rsidRPr="0093477C" w:rsidRDefault="0093477C" w:rsidP="0093477C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="00F02C2F"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Орфоэпический словарик  школьников</w:t>
      </w:r>
    </w:p>
    <w:p w:rsidR="007C10C9" w:rsidRPr="0093477C" w:rsidRDefault="007C10C9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F0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арАхис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аэропОрт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аэропОрты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Б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баловАть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бАнты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бухгАлтер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бухгАлтеров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93477C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93477C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. мн.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вОвремя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водопровОд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вручИт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Г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газопровОд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герб –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гербЫ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добелА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дОверху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дОнизу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дОсуха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досУг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Ж</w:t>
      </w:r>
      <w:proofErr w:type="gram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жалюзИ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З</w:t>
      </w:r>
      <w:proofErr w:type="gram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зонт –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зонтЫ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закУпорить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звонИт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избалОванный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Иксы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Искра</w:t>
      </w:r>
    </w:p>
    <w:p w:rsidR="007C10C9" w:rsidRPr="0093477C" w:rsidRDefault="007C10C9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каталОг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квартАл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киломЕтр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килограммов, </w:t>
      </w:r>
      <w:proofErr w:type="spellStart"/>
      <w:r w:rsidRPr="0093477C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93477C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. мн.</w:t>
      </w: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клАла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</w: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кран –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крАны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красИвее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кулинарИя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кулинАриякУхонный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мусоропровОд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надОлго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налитА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насорИт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нАчал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началА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нАчатый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нОготь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нОгтя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93477C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93477C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обеспЕчение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облегчИть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оптОвый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освЕдомиться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Отрочество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положИть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пОнял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понялА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помидоров – Р.п. мн.ч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премировАть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пломбировАть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прИбыл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прибылА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прИнял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принялА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простынЯ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пулОвер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свЁкла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сиротА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сирОты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слИва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слИвовый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снялА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сОгнутый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сорИт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средАм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срЕдства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срЕдствами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столЯр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столярЫ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Т</w:t>
      </w: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твОрог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творОг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тОрты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тОртов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тОтчас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</w:t>
      </w: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углубИть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украИнский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Х</w:t>
      </w:r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хвОя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Ц</w:t>
      </w:r>
      <w:proofErr w:type="gram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цепОчка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Ч</w:t>
      </w:r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чЕрпать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Ш</w:t>
      </w:r>
      <w:proofErr w:type="gram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шАрфы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шофЁр</w:t>
      </w:r>
      <w:proofErr w:type="spellEnd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93477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шофЁры</w:t>
      </w:r>
      <w:proofErr w:type="spellEnd"/>
    </w:p>
    <w:p w:rsidR="007C10C9" w:rsidRPr="0093477C" w:rsidRDefault="00F02C2F">
      <w:pPr>
        <w:spacing w:after="0" w:line="294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3477C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Щ</w:t>
      </w:r>
      <w:proofErr w:type="gramEnd"/>
    </w:p>
    <w:p w:rsidR="007C10C9" w:rsidRPr="0093477C" w:rsidRDefault="007C10C9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C10C9" w:rsidRPr="0093477C" w:rsidSect="00877D6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3A" w:rsidRDefault="00E15E3A" w:rsidP="0093477C">
      <w:pPr>
        <w:spacing w:after="0" w:line="240" w:lineRule="auto"/>
      </w:pPr>
      <w:r>
        <w:separator/>
      </w:r>
    </w:p>
  </w:endnote>
  <w:endnote w:type="continuationSeparator" w:id="0">
    <w:p w:rsidR="00E15E3A" w:rsidRDefault="00E15E3A" w:rsidP="0093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Times New Roman"/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3A" w:rsidRDefault="00E15E3A" w:rsidP="0093477C">
      <w:pPr>
        <w:spacing w:after="0" w:line="240" w:lineRule="auto"/>
      </w:pPr>
      <w:r>
        <w:separator/>
      </w:r>
    </w:p>
  </w:footnote>
  <w:footnote w:type="continuationSeparator" w:id="0">
    <w:p w:rsidR="00E15E3A" w:rsidRDefault="00E15E3A" w:rsidP="0093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891"/>
      <w:docPartObj>
        <w:docPartGallery w:val="Page Numbers (Top of Page)"/>
        <w:docPartUnique/>
      </w:docPartObj>
    </w:sdtPr>
    <w:sdtEndPr/>
    <w:sdtContent>
      <w:p w:rsidR="0093477C" w:rsidRDefault="00E15E3A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07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3477C" w:rsidRDefault="009347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B58"/>
    <w:multiLevelType w:val="multilevel"/>
    <w:tmpl w:val="B51EC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1201D"/>
    <w:multiLevelType w:val="multilevel"/>
    <w:tmpl w:val="5E86D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E470A"/>
    <w:multiLevelType w:val="multilevel"/>
    <w:tmpl w:val="F718D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413ECE"/>
    <w:multiLevelType w:val="multilevel"/>
    <w:tmpl w:val="548C0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5D4960"/>
    <w:multiLevelType w:val="multilevel"/>
    <w:tmpl w:val="753CE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761D01"/>
    <w:multiLevelType w:val="multilevel"/>
    <w:tmpl w:val="E80A6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DE4214"/>
    <w:multiLevelType w:val="multilevel"/>
    <w:tmpl w:val="90187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875D6F"/>
    <w:multiLevelType w:val="multilevel"/>
    <w:tmpl w:val="54666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10C9"/>
    <w:rsid w:val="000E4071"/>
    <w:rsid w:val="00117AE4"/>
    <w:rsid w:val="001615F3"/>
    <w:rsid w:val="001D2561"/>
    <w:rsid w:val="00352282"/>
    <w:rsid w:val="007649FA"/>
    <w:rsid w:val="007C10C9"/>
    <w:rsid w:val="00877D66"/>
    <w:rsid w:val="00906087"/>
    <w:rsid w:val="0093477C"/>
    <w:rsid w:val="00C70314"/>
    <w:rsid w:val="00E15E3A"/>
    <w:rsid w:val="00E6028C"/>
    <w:rsid w:val="00F0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77C"/>
  </w:style>
  <w:style w:type="paragraph" w:styleId="a5">
    <w:name w:val="footer"/>
    <w:basedOn w:val="a"/>
    <w:link w:val="a6"/>
    <w:uiPriority w:val="99"/>
    <w:semiHidden/>
    <w:unhideWhenUsed/>
    <w:rsid w:val="0093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4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CABB0-3D88-4652-B9B1-E8407C18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1041</Words>
  <Characters>5934</Characters>
  <Application>Microsoft Office Word</Application>
  <DocSecurity>0</DocSecurity>
  <Lines>49</Lines>
  <Paragraphs>13</Paragraphs>
  <ScaleCrop>false</ScaleCrop>
  <Company>МОУ ''СОШ Магнитная''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Админ</cp:lastModifiedBy>
  <cp:revision>9</cp:revision>
  <cp:lastPrinted>2019-03-11T03:34:00Z</cp:lastPrinted>
  <dcterms:created xsi:type="dcterms:W3CDTF">2019-02-28T07:54:00Z</dcterms:created>
  <dcterms:modified xsi:type="dcterms:W3CDTF">2023-01-24T04:48:00Z</dcterms:modified>
</cp:coreProperties>
</file>